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77DDC15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354C53">
              <w:rPr>
                <w:sz w:val="24"/>
                <w:szCs w:val="24"/>
              </w:rPr>
              <w:t>B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5C5F8F03" w:rsidR="004A4628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58FE46F9" w14:textId="5A698C0E" w:rsidR="007D2022" w:rsidRPr="00176B51" w:rsidRDefault="00A52A81" w:rsidP="004E1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Technologia informacji</w:t>
            </w:r>
          </w:p>
          <w:p w14:paraId="03EAA065" w14:textId="2D99894F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59F68059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354C53" w:rsidRPr="00354C53">
              <w:rPr>
                <w:sz w:val="24"/>
                <w:szCs w:val="24"/>
              </w:rPr>
              <w:t>B/13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5357C167" w:rsidR="00034F66" w:rsidRPr="00643EFA" w:rsidRDefault="00034F66" w:rsidP="004E1E91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6BD49398" w:rsidR="004A4628" w:rsidRPr="007D2022" w:rsidRDefault="00354C53" w:rsidP="00034F66">
            <w:pPr>
              <w:rPr>
                <w:b/>
                <w:sz w:val="24"/>
                <w:szCs w:val="24"/>
              </w:rPr>
            </w:pPr>
            <w:r w:rsidRPr="00354C53"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8D94743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61B45CC4" w:rsidR="004A4628" w:rsidRPr="00643EFA" w:rsidRDefault="00176B51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198B5E57" w:rsidR="004A4628" w:rsidRPr="00643EFA" w:rsidRDefault="00176B51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</w:t>
            </w:r>
            <w:r w:rsidR="00B20CB1">
              <w:rPr>
                <w:sz w:val="24"/>
                <w:szCs w:val="24"/>
              </w:rPr>
              <w:t>, prof. uczelni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0341F965" w:rsidR="004A4628" w:rsidRPr="00643EFA" w:rsidRDefault="00176B5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Mariusz Kraska, </w:t>
            </w:r>
            <w:r w:rsidR="00B20CB1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dr hab. Feliks Tomaszewski</w:t>
            </w:r>
            <w:r w:rsidR="00B20CB1">
              <w:rPr>
                <w:sz w:val="24"/>
                <w:szCs w:val="24"/>
              </w:rPr>
              <w:t>, prof. uczelni</w:t>
            </w:r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B5DBB8" w14:textId="0E903FD0" w:rsidR="004A4628" w:rsidRPr="006C0488" w:rsidRDefault="00A52A81" w:rsidP="00A52A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Przedmiotem zajęć mających charakter praktycznych ćwiczeń opartych na teoretycznej literaturze przedmiotu jest zrozumienie statusu i miejsca informacji we współczesnej kulturze medialnej; z</w:t>
            </w:r>
            <w:r w:rsidR="00176B51" w:rsidRPr="001D3ADC">
              <w:rPr>
                <w:sz w:val="24"/>
                <w:szCs w:val="24"/>
              </w:rPr>
              <w:t xml:space="preserve">apoznanie studentów z wiedzą z zakresu </w:t>
            </w:r>
            <w:r>
              <w:rPr>
                <w:sz w:val="24"/>
                <w:szCs w:val="24"/>
              </w:rPr>
              <w:t>teorii i praktyki informacji oraz w</w:t>
            </w:r>
            <w:r w:rsidR="00176B51" w:rsidRPr="001D3ADC">
              <w:rPr>
                <w:sz w:val="24"/>
                <w:szCs w:val="24"/>
              </w:rPr>
              <w:t xml:space="preserve">ykształcenie umiejętności wykorzystania narzędzi </w:t>
            </w:r>
            <w:r>
              <w:rPr>
                <w:sz w:val="24"/>
                <w:szCs w:val="24"/>
              </w:rPr>
              <w:t>do pozyskiwania i interpretowania informacji.</w:t>
            </w:r>
            <w:r w:rsidR="00947BCA" w:rsidRPr="001D3ADC"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214958C8" w:rsidR="00E01A80" w:rsidRPr="00643EFA" w:rsidRDefault="00947BCA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063A843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D2C79" w14:textId="77777777"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FCF90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029FB230" w:rsidR="005F69DA" w:rsidRPr="00740BAC" w:rsidRDefault="0039515E" w:rsidP="00610AA2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Zna</w:t>
            </w:r>
            <w:r w:rsidR="001D3ADC" w:rsidRPr="00740BAC">
              <w:rPr>
                <w:sz w:val="24"/>
                <w:szCs w:val="24"/>
              </w:rPr>
              <w:t xml:space="preserve"> terminologię z zakresu </w:t>
            </w:r>
            <w:r w:rsidR="00610AA2">
              <w:rPr>
                <w:sz w:val="24"/>
                <w:szCs w:val="24"/>
              </w:rPr>
              <w:t>teorii informacji ze szczególnym uwzględnieniem perspektywy mediów tradycyjnych i cyfrowych.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F86A2" w14:textId="4DDCB79D" w:rsidR="00610AA2" w:rsidRDefault="00610AA2" w:rsidP="00354C5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K1P_W08</w:t>
            </w:r>
          </w:p>
          <w:p w14:paraId="2EE3D41B" w14:textId="1940CB48" w:rsidR="004A4628" w:rsidRPr="00643EFA" w:rsidRDefault="00610AA2" w:rsidP="004E1E91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K1P_W12</w:t>
            </w:r>
          </w:p>
        </w:tc>
      </w:tr>
      <w:tr w:rsidR="00F067F5" w:rsidRPr="00643EFA" w14:paraId="31D6D20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36DDE" w14:textId="41E61C1E" w:rsidR="00F067F5" w:rsidRPr="00643EFA" w:rsidRDefault="0057387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DABDA2" w14:textId="66D7C090" w:rsidR="00440431" w:rsidRPr="00740BAC" w:rsidRDefault="00F067F5" w:rsidP="00610AA2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 xml:space="preserve">Zna i </w:t>
            </w:r>
            <w:r w:rsidR="00440431" w:rsidRPr="00740BAC">
              <w:rPr>
                <w:sz w:val="24"/>
                <w:szCs w:val="24"/>
              </w:rPr>
              <w:t xml:space="preserve">doskonali zasady identyfikacji i </w:t>
            </w:r>
            <w:r w:rsidR="00610AA2">
              <w:rPr>
                <w:sz w:val="24"/>
                <w:szCs w:val="24"/>
              </w:rPr>
              <w:t>analizy</w:t>
            </w:r>
            <w:r w:rsidR="00440431" w:rsidRPr="00740BAC">
              <w:rPr>
                <w:sz w:val="24"/>
                <w:szCs w:val="24"/>
              </w:rPr>
              <w:t xml:space="preserve"> </w:t>
            </w:r>
            <w:r w:rsidR="00610AA2">
              <w:rPr>
                <w:sz w:val="24"/>
                <w:szCs w:val="24"/>
              </w:rPr>
              <w:t>informacji</w:t>
            </w:r>
            <w:r w:rsidR="00440431" w:rsidRPr="00740BAC">
              <w:rPr>
                <w:sz w:val="24"/>
                <w:szCs w:val="24"/>
              </w:rPr>
              <w:t xml:space="preserve"> </w:t>
            </w:r>
            <w:r w:rsidR="00610AA2">
              <w:rPr>
                <w:sz w:val="24"/>
                <w:szCs w:val="24"/>
              </w:rPr>
              <w:t xml:space="preserve">w aspekcie medialno-komunikacyjnym. </w:t>
            </w:r>
            <w:r w:rsidR="00440431" w:rsidRPr="00740B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4539E" w14:textId="77777777" w:rsidR="00F067F5" w:rsidRDefault="00610AA2" w:rsidP="007753F3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K1P_W10</w:t>
            </w:r>
          </w:p>
          <w:p w14:paraId="2124C5DA" w14:textId="77777777" w:rsidR="00610AA2" w:rsidRDefault="00610AA2" w:rsidP="007753F3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K1P_W11</w:t>
            </w:r>
          </w:p>
          <w:p w14:paraId="53A9BD7A" w14:textId="1AC7100B" w:rsidR="00610AA2" w:rsidRPr="00B32B3F" w:rsidRDefault="00610AA2" w:rsidP="007753F3">
            <w:pPr>
              <w:autoSpaceDE w:val="0"/>
              <w:spacing w:line="276" w:lineRule="auto"/>
              <w:jc w:val="center"/>
            </w:pPr>
            <w:r w:rsidRPr="00A86ABB">
              <w:rPr>
                <w:color w:val="000000" w:themeColor="text1"/>
                <w:sz w:val="24"/>
                <w:szCs w:val="24"/>
              </w:rPr>
              <w:t>K1P_W12</w:t>
            </w: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2D83F958" w:rsidR="004A4628" w:rsidRPr="00643EFA" w:rsidRDefault="0057387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77687940" w:rsidR="005F69DA" w:rsidRPr="00740BAC" w:rsidRDefault="00D82217" w:rsidP="00D82217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Ma wiedzę o uwarunkowaniach technologii informacji w świetle ekspansji nowych mediów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komunikacyjnych, ich znaczeniu społeczno-kulturowym i</w:t>
            </w:r>
            <w:r>
              <w:rPr>
                <w:color w:val="000000" w:themeColor="text1"/>
                <w:sz w:val="24"/>
                <w:szCs w:val="24"/>
              </w:rPr>
              <w:t xml:space="preserve"> potrafi wykorzystać te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wiadomości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w budowaniu kontekstu dla swoich działań filologicznych i niefilologicznych.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BD831" w14:textId="0829365D" w:rsidR="007753F3" w:rsidRPr="00B32B3F" w:rsidRDefault="00D82217" w:rsidP="007753F3">
            <w:pPr>
              <w:autoSpaceDE w:val="0"/>
              <w:spacing w:line="276" w:lineRule="auto"/>
              <w:jc w:val="center"/>
            </w:pPr>
            <w:r w:rsidRPr="00A86ABB">
              <w:rPr>
                <w:color w:val="000000" w:themeColor="text1"/>
                <w:sz w:val="24"/>
                <w:szCs w:val="24"/>
              </w:rPr>
              <w:t>K1P_W12</w:t>
            </w:r>
          </w:p>
          <w:p w14:paraId="7691B49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1D3ADC" w:rsidRPr="00643EFA" w14:paraId="6B6020AA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C9D69B" w14:textId="772B8555" w:rsidR="001D3ADC" w:rsidRPr="00643EFA" w:rsidRDefault="00521951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3ABF0A" w14:textId="7F08E4B7" w:rsidR="001D3ADC" w:rsidRPr="00740BAC" w:rsidRDefault="00440431" w:rsidP="00740BAC">
            <w:pPr>
              <w:pStyle w:val="NormalnyWeb"/>
              <w:spacing w:before="0" w:beforeAutospacing="0" w:after="90" w:afterAutospacing="0"/>
            </w:pPr>
            <w:r w:rsidRPr="00740BAC">
              <w:t>Zna i stosuje wiedzę z zakresu modyfikacji tekstów w zależności od ich funkcji i aktualnych potrzeb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2EF2D" w14:textId="5212E6AA" w:rsidR="00D82217" w:rsidRPr="00B32B3F" w:rsidRDefault="00D82217" w:rsidP="00D82217">
            <w:pPr>
              <w:autoSpaceDE w:val="0"/>
              <w:spacing w:line="276" w:lineRule="auto"/>
              <w:jc w:val="center"/>
            </w:pPr>
            <w:r>
              <w:rPr>
                <w:color w:val="000000" w:themeColor="text1"/>
                <w:sz w:val="24"/>
                <w:szCs w:val="24"/>
              </w:rPr>
              <w:t>K1P_W14</w:t>
            </w:r>
          </w:p>
          <w:p w14:paraId="3ABFCE75" w14:textId="77777777" w:rsidR="001D3ADC" w:rsidRPr="00B32B3F" w:rsidRDefault="001D3ADC" w:rsidP="007753F3">
            <w:pPr>
              <w:autoSpaceDE w:val="0"/>
              <w:spacing w:line="276" w:lineRule="auto"/>
              <w:jc w:val="center"/>
            </w:pPr>
          </w:p>
        </w:tc>
      </w:tr>
      <w:tr w:rsidR="004A4628" w:rsidRPr="00643EFA" w14:paraId="36BB9D76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536AE" w14:textId="77777777" w:rsidR="004A4628" w:rsidRPr="00740BAC" w:rsidRDefault="004A4628" w:rsidP="00643EFA">
            <w:pPr>
              <w:rPr>
                <w:b/>
                <w:sz w:val="24"/>
                <w:szCs w:val="24"/>
              </w:rPr>
            </w:pPr>
            <w:r w:rsidRPr="00740BA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F696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40431" w:rsidRPr="00643EFA" w14:paraId="38530DB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F751CF" w14:textId="316C0C84" w:rsidR="00440431" w:rsidRPr="00643EFA" w:rsidRDefault="00521951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A5A6D" w14:textId="46A687AB" w:rsidR="00440431" w:rsidRPr="00740BAC" w:rsidRDefault="0039515E" w:rsidP="00521951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 xml:space="preserve">Poprawnie stosuje terminologię z zakresu </w:t>
            </w:r>
            <w:r w:rsidR="00521951">
              <w:rPr>
                <w:sz w:val="24"/>
                <w:szCs w:val="24"/>
              </w:rPr>
              <w:t xml:space="preserve">technologii informacji </w:t>
            </w:r>
            <w:r w:rsidRPr="00740BAC">
              <w:rPr>
                <w:sz w:val="24"/>
                <w:szCs w:val="24"/>
              </w:rPr>
              <w:t xml:space="preserve"> </w:t>
            </w:r>
            <w:r w:rsidR="00521951">
              <w:rPr>
                <w:sz w:val="24"/>
                <w:szCs w:val="24"/>
              </w:rPr>
              <w:t xml:space="preserve">i mediów </w:t>
            </w:r>
            <w:r w:rsidRPr="00740BAC">
              <w:rPr>
                <w:sz w:val="24"/>
                <w:szCs w:val="24"/>
              </w:rPr>
              <w:t>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BD479" w14:textId="5241BAE4" w:rsidR="00440431" w:rsidRPr="004B773C" w:rsidRDefault="00521951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B773C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39515E" w:rsidRPr="00643EFA" w14:paraId="1D112B6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1B886" w14:textId="5956984F" w:rsidR="0039515E" w:rsidRPr="00643EFA" w:rsidRDefault="004B773C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40D37B" w14:textId="48297C0E" w:rsidR="0039515E" w:rsidRPr="00740BAC" w:rsidRDefault="00521951" w:rsidP="00521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39515E" w:rsidRPr="00740BAC">
              <w:rPr>
                <w:sz w:val="24"/>
                <w:szCs w:val="24"/>
              </w:rPr>
              <w:t xml:space="preserve">nterpretuje różnego typu teksty </w:t>
            </w:r>
            <w:r>
              <w:rPr>
                <w:sz w:val="24"/>
                <w:szCs w:val="24"/>
              </w:rPr>
              <w:t>w aspekcie teorii i praktyki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DF79E" w14:textId="0F14408E" w:rsidR="0039515E" w:rsidRPr="004B773C" w:rsidRDefault="00521951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B773C">
              <w:rPr>
                <w:color w:val="000000" w:themeColor="text1"/>
                <w:sz w:val="24"/>
                <w:szCs w:val="24"/>
              </w:rPr>
              <w:t>K1P_U03</w:t>
            </w: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19F8961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4B773C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482CFFF0" w:rsidR="005F69DA" w:rsidRPr="00740BAC" w:rsidRDefault="001D3ADC" w:rsidP="00521951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 xml:space="preserve">Samodzielnie wyszukuje, analizuje, ocenia, selekcjonuje </w:t>
            </w:r>
            <w:r w:rsidR="00521951">
              <w:rPr>
                <w:sz w:val="24"/>
                <w:szCs w:val="24"/>
              </w:rPr>
              <w:t xml:space="preserve">niezbędne </w:t>
            </w:r>
            <w:r w:rsidRPr="00740BAC">
              <w:rPr>
                <w:sz w:val="24"/>
                <w:szCs w:val="24"/>
              </w:rPr>
              <w:t xml:space="preserve">informacje </w:t>
            </w:r>
            <w:r w:rsidR="00521951">
              <w:rPr>
                <w:sz w:val="24"/>
                <w:szCs w:val="24"/>
              </w:rPr>
              <w:t>korzystając ze źródeł tradycyjnych i mediów cyfrowych.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7E30D" w14:textId="51EF9E7C" w:rsidR="004A4628" w:rsidRPr="00643EFA" w:rsidRDefault="00521951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2C038213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4B773C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3B34756C" w:rsidR="00F8130E" w:rsidRPr="00740BAC" w:rsidRDefault="004B773C" w:rsidP="004B773C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Wskazuje uwarunkowania tekstów w aspekcie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profilu wykorzystywanego medium, specyfiki odbiorców ora</w:t>
            </w:r>
            <w:r>
              <w:rPr>
                <w:color w:val="000000" w:themeColor="text1"/>
                <w:sz w:val="24"/>
                <w:szCs w:val="24"/>
              </w:rPr>
              <w:t xml:space="preserve">z typu konstruowanego przekazu 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oraz wykorzystuje tę wiedzę w działaniach </w:t>
            </w:r>
            <w:r>
              <w:rPr>
                <w:color w:val="000000" w:themeColor="text1"/>
                <w:sz w:val="24"/>
                <w:szCs w:val="24"/>
              </w:rPr>
              <w:t>ćwiczeniowych</w:t>
            </w:r>
            <w:r w:rsidRPr="00A86AB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2C47904E" w:rsidR="004A4628" w:rsidRPr="004B773C" w:rsidRDefault="004B773C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B773C">
              <w:rPr>
                <w:color w:val="000000" w:themeColor="text1"/>
                <w:sz w:val="24"/>
                <w:szCs w:val="24"/>
              </w:rPr>
              <w:t>K1P_U14</w:t>
            </w:r>
          </w:p>
        </w:tc>
      </w:tr>
      <w:tr w:rsidR="00573875" w:rsidRPr="00643EFA" w14:paraId="761C450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36B160" w14:textId="685A42D0" w:rsidR="00573875" w:rsidRPr="00643EFA" w:rsidRDefault="004B773C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3F987A" w14:textId="5C11FB39" w:rsidR="00573875" w:rsidRPr="00740BAC" w:rsidRDefault="004B773C" w:rsidP="004B773C">
            <w:pPr>
              <w:rPr>
                <w:sz w:val="24"/>
                <w:szCs w:val="24"/>
              </w:rPr>
            </w:pPr>
            <w:r w:rsidRPr="00740BAC">
              <w:rPr>
                <w:bCs/>
                <w:sz w:val="24"/>
                <w:szCs w:val="24"/>
              </w:rPr>
              <w:t>Student buduje właściwe relacje w grupie ćwiczeniowej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949AC" w14:textId="78336342" w:rsidR="00573875" w:rsidRPr="004B773C" w:rsidRDefault="004B773C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B773C">
              <w:rPr>
                <w:color w:val="000000" w:themeColor="text1"/>
                <w:sz w:val="24"/>
                <w:szCs w:val="24"/>
              </w:rPr>
              <w:t>K1P_U17</w:t>
            </w:r>
          </w:p>
        </w:tc>
      </w:tr>
      <w:tr w:rsidR="006C0488" w:rsidRPr="00643EFA" w14:paraId="0167E9E1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056044E4" w:rsidR="006C0488" w:rsidRPr="00643EFA" w:rsidRDefault="004B773C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552F304B" w:rsidR="006C0488" w:rsidRPr="00740BAC" w:rsidRDefault="004B773C" w:rsidP="004B773C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Konstruuje, redaguje i prezentuje  wystąpienia z zachowaniem dbałości o kompozycję i poprawność językową.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6EFC1109" w:rsidR="006C0488" w:rsidRPr="004B773C" w:rsidRDefault="004B773C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4B773C">
              <w:rPr>
                <w:color w:val="000000" w:themeColor="text1"/>
                <w:sz w:val="24"/>
                <w:szCs w:val="24"/>
              </w:rPr>
              <w:t>K1P_U07</w:t>
            </w:r>
          </w:p>
        </w:tc>
      </w:tr>
      <w:tr w:rsidR="004A4628" w:rsidRPr="00643EFA" w14:paraId="32397269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8E6E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FD34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004E09F4" w:rsidR="004A4628" w:rsidRPr="00643EFA" w:rsidRDefault="004B773C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5CCA0EE6" w:rsidR="00946082" w:rsidRPr="00740BAC" w:rsidRDefault="001D3ADC" w:rsidP="00643EFA">
            <w:pPr>
              <w:rPr>
                <w:bCs/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Identyfikuje i definiuje dla celów profesjonalnych określone priorytety, niezbędne w realizacji danego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6653ECBC" w:rsidR="004A4628" w:rsidRPr="00643EFA" w:rsidRDefault="004B773C" w:rsidP="004E1E91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K1P_K02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38F2E772" w:rsidR="00B552F0" w:rsidRPr="00643EFA" w:rsidRDefault="004B773C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41EE6A06" w:rsidR="00B552F0" w:rsidRPr="00740BAC" w:rsidRDefault="00573875" w:rsidP="00573875">
            <w:pPr>
              <w:rPr>
                <w:bCs/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Student potrafi z dystansem i odpowiedzialnością weryfikować swoje stanowisko, dzięki zrozumieniu złożoności problematyki z zakresu poetyki i pragmatyki tekstu.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4F677D8C" w:rsidR="00B552F0" w:rsidRPr="00B32B3F" w:rsidRDefault="004B773C" w:rsidP="004E1E91">
            <w:pPr>
              <w:jc w:val="center"/>
              <w:rPr>
                <w:lang w:eastAsia="zh-CN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4D1F8EC" w14:textId="77777777"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47D4A901" w14:textId="77777777" w:rsidR="00741373" w:rsidRPr="00643EFA" w:rsidRDefault="00741373" w:rsidP="00317C27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01D87F86" w14:textId="77777777" w:rsidR="00A52A81" w:rsidRDefault="00A52A81" w:rsidP="00A52A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trakcie zajęć studenci poznają takie pojęcia z dziedziny analizy mediów, jak: wartość informacyjna, </w:t>
            </w:r>
            <w:proofErr w:type="spellStart"/>
            <w:r>
              <w:rPr>
                <w:sz w:val="24"/>
                <w:szCs w:val="24"/>
              </w:rPr>
              <w:t>gatekeeping</w:t>
            </w:r>
            <w:proofErr w:type="spellEnd"/>
            <w:r>
              <w:rPr>
                <w:sz w:val="24"/>
                <w:szCs w:val="24"/>
              </w:rPr>
              <w:t xml:space="preserve"> (selekcja informacji) czy </w:t>
            </w:r>
            <w:proofErr w:type="spellStart"/>
            <w:r>
              <w:rPr>
                <w:sz w:val="24"/>
                <w:szCs w:val="24"/>
              </w:rPr>
              <w:t>framing</w:t>
            </w:r>
            <w:proofErr w:type="spellEnd"/>
            <w:r>
              <w:rPr>
                <w:sz w:val="24"/>
                <w:szCs w:val="24"/>
              </w:rPr>
              <w:t xml:space="preserve"> (ramowanie) informacji w ich różnych ujęciach. Zadaniem uczestników kursów będzie umiejętne wykorzystanie tych kategorii w analizie polskiego dyskursu medialnego.</w:t>
            </w:r>
          </w:p>
          <w:p w14:paraId="69A0EB27" w14:textId="77777777" w:rsidR="00A52A81" w:rsidRDefault="00A52A81" w:rsidP="00A52A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ta stanowić będzie kontekst dla rozważań nad pytaniem o możliwość, warunki i sposoby rozumienia obiektywizmu we współczesnych mediach.</w:t>
            </w:r>
          </w:p>
          <w:p w14:paraId="5D6A2F34" w14:textId="77777777" w:rsidR="00A52A81" w:rsidRDefault="00A52A81" w:rsidP="00A52A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Przedmiotem zajęć będzie też zjawisko </w:t>
            </w:r>
            <w:proofErr w:type="spellStart"/>
            <w:r>
              <w:rPr>
                <w:sz w:val="24"/>
                <w:szCs w:val="24"/>
              </w:rPr>
              <w:t>fake</w:t>
            </w:r>
            <w:proofErr w:type="spellEnd"/>
            <w:r>
              <w:rPr>
                <w:sz w:val="24"/>
                <w:szCs w:val="24"/>
              </w:rPr>
              <w:t xml:space="preserve"> newsa, </w:t>
            </w:r>
            <w:proofErr w:type="spellStart"/>
            <w:r>
              <w:rPr>
                <w:sz w:val="24"/>
                <w:szCs w:val="24"/>
              </w:rPr>
              <w:t>klikbajtu</w:t>
            </w:r>
            <w:proofErr w:type="spellEnd"/>
            <w:r>
              <w:rPr>
                <w:sz w:val="24"/>
                <w:szCs w:val="24"/>
              </w:rPr>
              <w:t xml:space="preserve"> i ich teorie ujmowane w kontekście kultury </w:t>
            </w:r>
            <w:proofErr w:type="spellStart"/>
            <w:r>
              <w:rPr>
                <w:sz w:val="24"/>
                <w:szCs w:val="24"/>
              </w:rPr>
              <w:t>postprawdy</w:t>
            </w:r>
            <w:proofErr w:type="spellEnd"/>
            <w:r>
              <w:rPr>
                <w:sz w:val="24"/>
                <w:szCs w:val="24"/>
              </w:rPr>
              <w:t>. Jak wcześniej, rozważania teoretyczne będą wprowadzeniem do analizy opartych na metodzie studiów przypadku.</w:t>
            </w:r>
          </w:p>
          <w:p w14:paraId="4DA1CE48" w14:textId="77777777" w:rsidR="00A52A81" w:rsidRDefault="00A52A81" w:rsidP="00A52A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Zakres zajęć obejmować też będzie kwestie afektywności informacji, współczesnych mechanizmów promocji i perswazji występujących we współczesnej przestrzeni medialnej.</w:t>
            </w:r>
          </w:p>
          <w:p w14:paraId="7D141E7F" w14:textId="6FB862F9" w:rsidR="006D59C0" w:rsidRPr="00643EFA" w:rsidRDefault="006D59C0" w:rsidP="00610A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Podstawą omawianych treści będą praktyczne ćwiczenia opart</w:t>
            </w:r>
            <w:r w:rsidR="00610AA2">
              <w:rPr>
                <w:sz w:val="24"/>
                <w:szCs w:val="24"/>
              </w:rPr>
              <w:t xml:space="preserve">e na analizie wybranych tekstów, </w:t>
            </w:r>
            <w:r w:rsidR="00135C7A">
              <w:rPr>
                <w:sz w:val="24"/>
                <w:szCs w:val="24"/>
              </w:rPr>
              <w:t>względnie ich fragmentów.</w:t>
            </w: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35C7A" w:rsidRPr="00465875" w14:paraId="1E85515B" w14:textId="77777777" w:rsidTr="00A46F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135C7A" w:rsidRPr="00643EFA" w:rsidRDefault="00135C7A" w:rsidP="00135C7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3837FEC1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r w:rsidRPr="00182469">
              <w:rPr>
                <w:sz w:val="24"/>
                <w:szCs w:val="24"/>
              </w:rPr>
              <w:t xml:space="preserve">Allan S. (2006), Kultura newsów, Kraków. </w:t>
            </w:r>
          </w:p>
          <w:p w14:paraId="57350AE7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proofErr w:type="spellStart"/>
            <w:r w:rsidRPr="00182469">
              <w:rPr>
                <w:sz w:val="24"/>
                <w:szCs w:val="24"/>
              </w:rPr>
              <w:t>d’Ancona</w:t>
            </w:r>
            <w:proofErr w:type="spellEnd"/>
            <w:r w:rsidRPr="00182469">
              <w:rPr>
                <w:sz w:val="24"/>
                <w:szCs w:val="24"/>
              </w:rPr>
              <w:t xml:space="preserve"> M. (2018), </w:t>
            </w:r>
            <w:proofErr w:type="spellStart"/>
            <w:r w:rsidRPr="00182469">
              <w:rPr>
                <w:sz w:val="24"/>
                <w:szCs w:val="24"/>
              </w:rPr>
              <w:t>Postprawda</w:t>
            </w:r>
            <w:proofErr w:type="spellEnd"/>
            <w:r w:rsidRPr="00182469">
              <w:rPr>
                <w:sz w:val="24"/>
                <w:szCs w:val="24"/>
              </w:rPr>
              <w:t>, Warszawa</w:t>
            </w:r>
          </w:p>
          <w:p w14:paraId="28F02320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proofErr w:type="spellStart"/>
            <w:r w:rsidRPr="00182469">
              <w:rPr>
                <w:sz w:val="24"/>
                <w:szCs w:val="24"/>
              </w:rPr>
              <w:t>Dayan</w:t>
            </w:r>
            <w:proofErr w:type="spellEnd"/>
            <w:r w:rsidRPr="00182469">
              <w:rPr>
                <w:sz w:val="24"/>
                <w:szCs w:val="24"/>
              </w:rPr>
              <w:t xml:space="preserve"> D., Katz E. (2008), Wydarzenia medialne. Historia transmitowana na żywo, Warszawa</w:t>
            </w:r>
          </w:p>
          <w:p w14:paraId="1F8048FC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proofErr w:type="spellStart"/>
            <w:r w:rsidRPr="00182469">
              <w:rPr>
                <w:sz w:val="24"/>
                <w:szCs w:val="24"/>
              </w:rPr>
              <w:t>Goban</w:t>
            </w:r>
            <w:proofErr w:type="spellEnd"/>
            <w:r w:rsidRPr="00182469">
              <w:rPr>
                <w:sz w:val="24"/>
                <w:szCs w:val="24"/>
              </w:rPr>
              <w:t xml:space="preserve"> – Klas T. (1999), Media i komunikowanie masowe, Warszawa – Kraków</w:t>
            </w:r>
            <w:r>
              <w:rPr>
                <w:sz w:val="24"/>
                <w:szCs w:val="24"/>
              </w:rPr>
              <w:t>.</w:t>
            </w:r>
          </w:p>
          <w:p w14:paraId="177CB488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proofErr w:type="spellStart"/>
            <w:r w:rsidRPr="00182469">
              <w:rPr>
                <w:sz w:val="24"/>
                <w:szCs w:val="24"/>
              </w:rPr>
              <w:t>Keyes</w:t>
            </w:r>
            <w:proofErr w:type="spellEnd"/>
            <w:r w:rsidRPr="00182469">
              <w:rPr>
                <w:sz w:val="24"/>
                <w:szCs w:val="24"/>
              </w:rPr>
              <w:t xml:space="preserve"> R. (2017), Czas </w:t>
            </w:r>
            <w:proofErr w:type="spellStart"/>
            <w:r w:rsidRPr="00182469">
              <w:rPr>
                <w:sz w:val="24"/>
                <w:szCs w:val="24"/>
              </w:rPr>
              <w:t>postprawdy</w:t>
            </w:r>
            <w:proofErr w:type="spellEnd"/>
            <w:r w:rsidRPr="00182469">
              <w:rPr>
                <w:sz w:val="24"/>
                <w:szCs w:val="24"/>
              </w:rPr>
              <w:t>. Nieszczerość i oszustwa w życiu codziennym, Warszawa</w:t>
            </w:r>
            <w:r>
              <w:rPr>
                <w:sz w:val="24"/>
                <w:szCs w:val="24"/>
              </w:rPr>
              <w:t>.</w:t>
            </w:r>
          </w:p>
          <w:p w14:paraId="262675BD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r w:rsidRPr="005F7434">
              <w:rPr>
                <w:sz w:val="24"/>
                <w:szCs w:val="24"/>
              </w:rPr>
              <w:lastRenderedPageBreak/>
              <w:t>Levinson P. (2006), Miękkie ostrze czyli historia i przyszłość rewolucji informacyjnej, Warszawa</w:t>
            </w:r>
            <w:r>
              <w:rPr>
                <w:sz w:val="24"/>
                <w:szCs w:val="24"/>
              </w:rPr>
              <w:t>.</w:t>
            </w:r>
          </w:p>
          <w:p w14:paraId="2C7F8D35" w14:textId="77777777" w:rsidR="00A52A81" w:rsidRDefault="00A52A81" w:rsidP="00B20CB1">
            <w:pPr>
              <w:jc w:val="both"/>
              <w:rPr>
                <w:sz w:val="24"/>
                <w:szCs w:val="24"/>
              </w:rPr>
            </w:pPr>
            <w:r w:rsidRPr="005F7434">
              <w:rPr>
                <w:sz w:val="24"/>
                <w:szCs w:val="24"/>
              </w:rPr>
              <w:t xml:space="preserve">Palczewski M. (2018), Świat </w:t>
            </w:r>
            <w:proofErr w:type="spellStart"/>
            <w:r w:rsidRPr="005F7434">
              <w:rPr>
                <w:sz w:val="24"/>
                <w:szCs w:val="24"/>
              </w:rPr>
              <w:t>fake</w:t>
            </w:r>
            <w:proofErr w:type="spellEnd"/>
            <w:r w:rsidRPr="005F7434">
              <w:rPr>
                <w:sz w:val="24"/>
                <w:szCs w:val="24"/>
              </w:rPr>
              <w:t xml:space="preserve"> newsa. Siły sprawcze i konsekwencje, w: T. Grabowski, M. </w:t>
            </w:r>
            <w:proofErr w:type="spellStart"/>
            <w:r w:rsidRPr="005F7434">
              <w:rPr>
                <w:sz w:val="24"/>
                <w:szCs w:val="24"/>
              </w:rPr>
              <w:t>Lakomy</w:t>
            </w:r>
            <w:proofErr w:type="spellEnd"/>
            <w:r w:rsidRPr="005F7434">
              <w:rPr>
                <w:sz w:val="24"/>
                <w:szCs w:val="24"/>
              </w:rPr>
              <w:t xml:space="preserve">, K. </w:t>
            </w:r>
            <w:proofErr w:type="spellStart"/>
            <w:r w:rsidRPr="005F7434">
              <w:rPr>
                <w:sz w:val="24"/>
                <w:szCs w:val="24"/>
              </w:rPr>
              <w:t>Oświecimski</w:t>
            </w:r>
            <w:proofErr w:type="spellEnd"/>
            <w:r w:rsidRPr="005F7434">
              <w:rPr>
                <w:sz w:val="24"/>
                <w:szCs w:val="24"/>
              </w:rPr>
              <w:t xml:space="preserve">, Bezpieczeństwo informacyjne w dobie </w:t>
            </w:r>
            <w:proofErr w:type="spellStart"/>
            <w:r w:rsidRPr="005F7434">
              <w:rPr>
                <w:sz w:val="24"/>
                <w:szCs w:val="24"/>
              </w:rPr>
              <w:t>postprawdy</w:t>
            </w:r>
            <w:proofErr w:type="spellEnd"/>
            <w:r w:rsidRPr="005F7434">
              <w:rPr>
                <w:sz w:val="24"/>
                <w:szCs w:val="24"/>
              </w:rPr>
              <w:t>, Kraków</w:t>
            </w:r>
            <w:r>
              <w:rPr>
                <w:sz w:val="24"/>
                <w:szCs w:val="24"/>
              </w:rPr>
              <w:t>.</w:t>
            </w:r>
          </w:p>
          <w:p w14:paraId="3458F0EA" w14:textId="77777777" w:rsidR="00A52A81" w:rsidRPr="007A72D6" w:rsidRDefault="00A52A81" w:rsidP="00B20CB1">
            <w:pPr>
              <w:jc w:val="both"/>
              <w:rPr>
                <w:sz w:val="24"/>
                <w:szCs w:val="24"/>
              </w:rPr>
            </w:pPr>
            <w:proofErr w:type="spellStart"/>
            <w:r w:rsidRPr="005F7434">
              <w:rPr>
                <w:sz w:val="24"/>
                <w:szCs w:val="24"/>
              </w:rPr>
              <w:t>Poulet</w:t>
            </w:r>
            <w:proofErr w:type="spellEnd"/>
            <w:r w:rsidRPr="005F7434">
              <w:rPr>
                <w:sz w:val="24"/>
                <w:szCs w:val="24"/>
              </w:rPr>
              <w:t xml:space="preserve"> B. (2011), Śmierć gazet i przyszłość informacji, Wołowiec</w:t>
            </w:r>
            <w:r>
              <w:rPr>
                <w:sz w:val="24"/>
                <w:szCs w:val="24"/>
              </w:rPr>
              <w:t>.</w:t>
            </w:r>
          </w:p>
          <w:p w14:paraId="5864650C" w14:textId="1CCD1D9E" w:rsidR="00135C7A" w:rsidRPr="00C87246" w:rsidRDefault="00135C7A" w:rsidP="00B20CB1">
            <w:pPr>
              <w:rPr>
                <w:rFonts w:ascii="Cambria" w:hAnsi="Cambria" w:cs="Cambria"/>
              </w:rPr>
            </w:pPr>
          </w:p>
        </w:tc>
      </w:tr>
      <w:tr w:rsidR="00135C7A" w:rsidRPr="00465875" w14:paraId="4430A040" w14:textId="77777777" w:rsidTr="004E1E91">
        <w:tc>
          <w:tcPr>
            <w:tcW w:w="2660" w:type="dxa"/>
          </w:tcPr>
          <w:p w14:paraId="7B8EDB49" w14:textId="77777777" w:rsidR="00135C7A" w:rsidRPr="00643EFA" w:rsidRDefault="00135C7A" w:rsidP="00135C7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281BC00" w14:textId="4FBD9C02" w:rsidR="00135C7A" w:rsidRDefault="005C0E22" w:rsidP="005C0E22">
            <w:pPr>
              <w:ind w:left="72"/>
              <w:jc w:val="both"/>
              <w:rPr>
                <w:sz w:val="24"/>
                <w:szCs w:val="24"/>
              </w:rPr>
            </w:pPr>
            <w:r w:rsidRPr="00945BCE">
              <w:rPr>
                <w:sz w:val="24"/>
                <w:szCs w:val="24"/>
              </w:rPr>
              <w:t xml:space="preserve">Arango </w:t>
            </w:r>
            <w:r w:rsidR="00945BCE" w:rsidRPr="00945BCE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.</w:t>
            </w:r>
            <w:r w:rsidR="00945BCE" w:rsidRPr="00945BCE">
              <w:rPr>
                <w:sz w:val="24"/>
                <w:szCs w:val="24"/>
              </w:rPr>
              <w:t xml:space="preserve">, </w:t>
            </w:r>
            <w:r w:rsidRPr="00945BCE">
              <w:rPr>
                <w:sz w:val="24"/>
                <w:szCs w:val="24"/>
              </w:rPr>
              <w:t xml:space="preserve">Rosenfeld </w:t>
            </w:r>
            <w:r>
              <w:rPr>
                <w:sz w:val="24"/>
                <w:szCs w:val="24"/>
              </w:rPr>
              <w:t>L.</w:t>
            </w:r>
            <w:r w:rsidR="00945BCE" w:rsidRPr="00945BCE">
              <w:rPr>
                <w:sz w:val="24"/>
                <w:szCs w:val="24"/>
              </w:rPr>
              <w:t xml:space="preserve">, </w:t>
            </w:r>
            <w:proofErr w:type="spellStart"/>
            <w:r w:rsidRPr="00945BCE">
              <w:rPr>
                <w:sz w:val="24"/>
                <w:szCs w:val="24"/>
              </w:rPr>
              <w:t>Morville</w:t>
            </w:r>
            <w:proofErr w:type="spellEnd"/>
            <w:r w:rsidRPr="00945B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P. (2017)</w:t>
            </w:r>
            <w:r w:rsidR="00945BCE">
              <w:rPr>
                <w:sz w:val="24"/>
                <w:szCs w:val="24"/>
              </w:rPr>
              <w:t>,</w:t>
            </w:r>
            <w:r w:rsidR="00945BCE" w:rsidRPr="00945BCE">
              <w:rPr>
                <w:sz w:val="24"/>
                <w:szCs w:val="24"/>
              </w:rPr>
              <w:t xml:space="preserve"> </w:t>
            </w:r>
            <w:r w:rsidR="00945BCE" w:rsidRPr="005C0E22">
              <w:rPr>
                <w:sz w:val="24"/>
                <w:szCs w:val="24"/>
              </w:rPr>
              <w:t>Architektura informacji w serwisach internetowych i nie tylko, tłum</w:t>
            </w:r>
            <w:r w:rsidR="00945BCE">
              <w:rPr>
                <w:sz w:val="24"/>
                <w:szCs w:val="24"/>
              </w:rPr>
              <w:t>. R</w:t>
            </w:r>
            <w:r>
              <w:rPr>
                <w:sz w:val="24"/>
                <w:szCs w:val="24"/>
              </w:rPr>
              <w:t>.</w:t>
            </w:r>
            <w:r w:rsidR="00945BCE">
              <w:rPr>
                <w:sz w:val="24"/>
                <w:szCs w:val="24"/>
              </w:rPr>
              <w:t xml:space="preserve"> </w:t>
            </w:r>
            <w:proofErr w:type="spellStart"/>
            <w:r w:rsidR="00945BCE">
              <w:rPr>
                <w:sz w:val="24"/>
                <w:szCs w:val="24"/>
              </w:rPr>
              <w:t>Meryk</w:t>
            </w:r>
            <w:proofErr w:type="spellEnd"/>
            <w:r w:rsidR="00945BCE">
              <w:rPr>
                <w:sz w:val="24"/>
                <w:szCs w:val="24"/>
              </w:rPr>
              <w:t>, Helion.</w:t>
            </w:r>
          </w:p>
          <w:p w14:paraId="5E71860E" w14:textId="6ADBB6A1" w:rsidR="007D3924" w:rsidRPr="005C0E22" w:rsidRDefault="007D3924" w:rsidP="005C0E22">
            <w:pPr>
              <w:ind w:left="72"/>
              <w:jc w:val="both"/>
              <w:rPr>
                <w:b/>
                <w:sz w:val="24"/>
                <w:szCs w:val="24"/>
              </w:rPr>
            </w:pPr>
            <w:r w:rsidRPr="005C0E22">
              <w:rPr>
                <w:rStyle w:val="Pogrubienie"/>
                <w:b w:val="0"/>
                <w:sz w:val="24"/>
                <w:szCs w:val="24"/>
              </w:rPr>
              <w:t>Bezpieczeństwo informacyjne i medialne w czasach nadprodukcji informacji</w:t>
            </w:r>
            <w:r w:rsidR="005C0E22">
              <w:rPr>
                <w:rStyle w:val="Pogrubienie"/>
                <w:b w:val="0"/>
                <w:sz w:val="24"/>
                <w:szCs w:val="24"/>
              </w:rPr>
              <w:t xml:space="preserve"> (2020)</w:t>
            </w:r>
            <w:r w:rsidRPr="005C0E22">
              <w:rPr>
                <w:rStyle w:val="Pogrubienie"/>
                <w:b w:val="0"/>
                <w:sz w:val="24"/>
                <w:szCs w:val="24"/>
              </w:rPr>
              <w:t>, red.</w:t>
            </w:r>
            <w:r w:rsidRPr="005C0E22">
              <w:rPr>
                <w:sz w:val="24"/>
                <w:szCs w:val="24"/>
              </w:rPr>
              <w:t xml:space="preserve"> </w:t>
            </w:r>
            <w:proofErr w:type="spellStart"/>
            <w:r w:rsidRPr="005C0E22">
              <w:rPr>
                <w:sz w:val="24"/>
                <w:szCs w:val="24"/>
              </w:rPr>
              <w:t>Batorowska</w:t>
            </w:r>
            <w:proofErr w:type="spellEnd"/>
            <w:r w:rsidR="005C0E22">
              <w:rPr>
                <w:sz w:val="24"/>
                <w:szCs w:val="24"/>
              </w:rPr>
              <w:t xml:space="preserve"> H.</w:t>
            </w:r>
            <w:r w:rsidRPr="005C0E22">
              <w:rPr>
                <w:sz w:val="24"/>
                <w:szCs w:val="24"/>
              </w:rPr>
              <w:t>, Motylińska</w:t>
            </w:r>
            <w:r w:rsidR="005C0E22">
              <w:rPr>
                <w:sz w:val="24"/>
                <w:szCs w:val="24"/>
              </w:rPr>
              <w:t xml:space="preserve"> P., SBP.</w:t>
            </w:r>
            <w:r w:rsidRPr="005C0E2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35C7A" w:rsidRPr="00643EFA" w14:paraId="7AEAC052" w14:textId="77777777" w:rsidTr="004E1E91">
        <w:tc>
          <w:tcPr>
            <w:tcW w:w="2660" w:type="dxa"/>
          </w:tcPr>
          <w:p w14:paraId="188096F0" w14:textId="77777777" w:rsidR="00135C7A" w:rsidRPr="00643EFA" w:rsidRDefault="00135C7A" w:rsidP="00135C7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70CA242" w14:textId="0F6AA831" w:rsidR="00135C7A" w:rsidRDefault="00296DF3" w:rsidP="0013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audytoryjne: dyskusja, analiza problemu.</w:t>
            </w:r>
          </w:p>
          <w:p w14:paraId="09C32A0F" w14:textId="476EF501" w:rsidR="00296DF3" w:rsidRDefault="00296DF3" w:rsidP="0013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dydaktyczne wybrane bądź opracowane przez prow</w:t>
            </w:r>
            <w:r w:rsidR="00610AA2">
              <w:rPr>
                <w:sz w:val="24"/>
                <w:szCs w:val="24"/>
              </w:rPr>
              <w:t>adzącego.</w:t>
            </w:r>
          </w:p>
          <w:p w14:paraId="7CBEF3BF" w14:textId="74BCA27E" w:rsidR="00296DF3" w:rsidRDefault="00296DF3" w:rsidP="0013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  <w:r w:rsidR="00740BAC">
              <w:rPr>
                <w:sz w:val="24"/>
                <w:szCs w:val="24"/>
              </w:rPr>
              <w:t>.</w:t>
            </w:r>
          </w:p>
          <w:p w14:paraId="10CF4730" w14:textId="06B9FCC9" w:rsidR="00135C7A" w:rsidRPr="00643EFA" w:rsidRDefault="00135C7A" w:rsidP="00296DF3">
            <w:pPr>
              <w:rPr>
                <w:sz w:val="24"/>
                <w:szCs w:val="24"/>
              </w:rPr>
            </w:pP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5B1F09A9" w:rsidR="00B552F0" w:rsidRPr="006A3EB5" w:rsidRDefault="00296DF3" w:rsidP="009866D8">
            <w:pPr>
              <w:rPr>
                <w:color w:val="FF0000"/>
                <w:sz w:val="24"/>
                <w:szCs w:val="24"/>
              </w:rPr>
            </w:pPr>
            <w:r w:rsidRPr="006A3EB5">
              <w:rPr>
                <w:rFonts w:eastAsia="Calibri"/>
                <w:sz w:val="24"/>
                <w:szCs w:val="24"/>
              </w:rPr>
              <w:t>Aktywne uczestnictwo w zajęciach</w:t>
            </w:r>
            <w:r w:rsidR="006A3EB5" w:rsidRPr="006A3EB5">
              <w:rPr>
                <w:rFonts w:eastAsia="Calibri"/>
                <w:sz w:val="24"/>
                <w:szCs w:val="24"/>
              </w:rPr>
              <w:t xml:space="preserve"> </w:t>
            </w:r>
            <w:r w:rsidRPr="006A3EB5">
              <w:rPr>
                <w:rFonts w:eastAsia="Calibri"/>
                <w:sz w:val="24"/>
                <w:szCs w:val="24"/>
              </w:rPr>
              <w:t>(odpowiedzi na pytania kontrolne)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78B0155" w14:textId="77777777" w:rsidR="00D14E49" w:rsidRDefault="004B773C" w:rsidP="004B7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  <w:r w:rsidR="00740B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08-</w:t>
            </w:r>
            <w:r w:rsidR="00740BAC">
              <w:rPr>
                <w:sz w:val="24"/>
                <w:szCs w:val="24"/>
              </w:rPr>
              <w:t xml:space="preserve">09 </w:t>
            </w:r>
          </w:p>
          <w:p w14:paraId="2C31F280" w14:textId="13DED8FC" w:rsidR="00B552F0" w:rsidRDefault="00B552F0" w:rsidP="004B773C">
            <w:pPr>
              <w:rPr>
                <w:sz w:val="24"/>
                <w:szCs w:val="24"/>
              </w:rPr>
            </w:pP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05A25C3E" w:rsidR="004A4628" w:rsidRPr="006A3EB5" w:rsidRDefault="006A3EB5" w:rsidP="004E1E91">
            <w:pPr>
              <w:rPr>
                <w:color w:val="FF0000"/>
                <w:sz w:val="24"/>
                <w:szCs w:val="24"/>
              </w:rPr>
            </w:pPr>
            <w:r w:rsidRPr="006A3EB5">
              <w:rPr>
                <w:rFonts w:eastAsia="Calibr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61C6E4FB" w:rsidR="00946082" w:rsidRPr="00643EFA" w:rsidRDefault="00D14E49" w:rsidP="00D14E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09-12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5A8F5A5E" w:rsidR="004A4628" w:rsidRPr="006C0488" w:rsidRDefault="006A3EB5" w:rsidP="009866D8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Cząstkowe ćwiczenia kontrolne wykonywane podczas zajęć</w:t>
            </w:r>
            <w:r w:rsidRPr="006C048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31641244" w14:textId="40A6271C" w:rsidR="004A4628" w:rsidRDefault="00983ED7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  <w:p w14:paraId="671D7E96" w14:textId="179114E0" w:rsidR="007753F3" w:rsidRPr="007753F3" w:rsidRDefault="007753F3" w:rsidP="007753F3">
            <w:pPr>
              <w:rPr>
                <w:sz w:val="24"/>
                <w:szCs w:val="24"/>
              </w:rPr>
            </w:pP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4B97A4DD" w:rsidR="004A4628" w:rsidRPr="006C0488" w:rsidRDefault="00610AA2" w:rsidP="00610AA2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Pisemne kolokwium warsztatowo</w:t>
            </w:r>
            <w:r w:rsidR="00740BAC">
              <w:rPr>
                <w:rFonts w:eastAsia="Calibri"/>
                <w:sz w:val="24"/>
                <w:szCs w:val="24"/>
              </w:rPr>
              <w:t xml:space="preserve"> </w:t>
            </w:r>
            <w:r w:rsidR="006A3EB5">
              <w:rPr>
                <w:rFonts w:eastAsia="Calibri"/>
                <w:sz w:val="24"/>
                <w:szCs w:val="24"/>
              </w:rPr>
              <w:t xml:space="preserve">w formie analizy wybranych </w:t>
            </w:r>
            <w:r>
              <w:rPr>
                <w:rFonts w:eastAsia="Calibri"/>
                <w:sz w:val="24"/>
                <w:szCs w:val="24"/>
              </w:rPr>
              <w:t>problemów i tekstów.</w:t>
            </w:r>
          </w:p>
        </w:tc>
        <w:tc>
          <w:tcPr>
            <w:tcW w:w="1800" w:type="dxa"/>
          </w:tcPr>
          <w:p w14:paraId="575AA9C6" w14:textId="77777777" w:rsidR="00386CC7" w:rsidRDefault="00983ED7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01-06 </w:t>
            </w:r>
          </w:p>
          <w:p w14:paraId="4624F69B" w14:textId="109A12F1" w:rsidR="004A4628" w:rsidRPr="00643EFA" w:rsidRDefault="00983ED7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08 11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DF5700" w14:textId="1AA93F64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Na ocenę końcową składają się:</w:t>
            </w:r>
          </w:p>
          <w:p w14:paraId="69F194C0" w14:textId="579AAEB1" w:rsidR="007177BC" w:rsidRDefault="00740BA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Pisemne k</w:t>
            </w:r>
            <w:r w:rsidR="007177BC">
              <w:rPr>
                <w:rFonts w:eastAsia="Calibri"/>
                <w:sz w:val="24"/>
                <w:szCs w:val="24"/>
              </w:rPr>
              <w:t xml:space="preserve">olokwium </w:t>
            </w:r>
            <w:r>
              <w:rPr>
                <w:rFonts w:eastAsia="Calibri"/>
                <w:sz w:val="24"/>
                <w:szCs w:val="24"/>
              </w:rPr>
              <w:t>problemowo-warsztatowe</w:t>
            </w:r>
            <w:r w:rsidR="007177BC">
              <w:rPr>
                <w:rFonts w:eastAsia="Calibri"/>
                <w:sz w:val="24"/>
                <w:szCs w:val="24"/>
              </w:rPr>
              <w:t xml:space="preserve"> </w:t>
            </w:r>
            <w:r w:rsidR="0041485C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– </w:t>
            </w:r>
            <w:r w:rsidR="00386CC7">
              <w:rPr>
                <w:rFonts w:eastAsia="Calibri"/>
                <w:sz w:val="24"/>
                <w:szCs w:val="24"/>
              </w:rPr>
              <w:t>50</w:t>
            </w:r>
            <w:r w:rsidR="007177BC">
              <w:rPr>
                <w:rFonts w:eastAsia="Calibri"/>
                <w:sz w:val="24"/>
                <w:szCs w:val="24"/>
              </w:rPr>
              <w:t>%</w:t>
            </w:r>
          </w:p>
          <w:p w14:paraId="46AB9877" w14:textId="13509A82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Cząstkowe zadania problemowe </w:t>
            </w:r>
            <w:r w:rsidR="00740BAC">
              <w:rPr>
                <w:rFonts w:eastAsia="Calibri"/>
                <w:sz w:val="24"/>
                <w:szCs w:val="24"/>
              </w:rPr>
              <w:t xml:space="preserve">realizowane w trakcie zajęć – </w:t>
            </w:r>
            <w:r w:rsidR="00386CC7">
              <w:rPr>
                <w:rFonts w:eastAsia="Calibri"/>
                <w:sz w:val="24"/>
                <w:szCs w:val="24"/>
              </w:rPr>
              <w:t>30</w:t>
            </w:r>
            <w:r>
              <w:rPr>
                <w:rFonts w:eastAsia="Calibri"/>
                <w:sz w:val="24"/>
                <w:szCs w:val="24"/>
              </w:rPr>
              <w:t>%</w:t>
            </w:r>
          </w:p>
          <w:p w14:paraId="72CB3034" w14:textId="1D8B94A0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Aktywność na zajęciach </w:t>
            </w:r>
            <w:r w:rsidR="00740BAC">
              <w:rPr>
                <w:rFonts w:eastAsia="Calibri"/>
                <w:sz w:val="24"/>
                <w:szCs w:val="24"/>
              </w:rPr>
              <w:t xml:space="preserve">i uczestnictwo w dyskusji </w:t>
            </w:r>
            <w:r>
              <w:rPr>
                <w:rFonts w:eastAsia="Calibri"/>
                <w:sz w:val="24"/>
                <w:szCs w:val="24"/>
              </w:rPr>
              <w:t xml:space="preserve">– </w:t>
            </w:r>
            <w:r w:rsidR="00386CC7">
              <w:rPr>
                <w:rFonts w:eastAsia="Calibri"/>
                <w:sz w:val="24"/>
                <w:szCs w:val="24"/>
              </w:rPr>
              <w:t>20</w:t>
            </w:r>
            <w:r>
              <w:rPr>
                <w:rFonts w:eastAsia="Calibri"/>
                <w:sz w:val="24"/>
                <w:szCs w:val="24"/>
              </w:rPr>
              <w:t xml:space="preserve">% </w:t>
            </w:r>
          </w:p>
          <w:p w14:paraId="35E307F9" w14:textId="780542CF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Skala ocen:</w:t>
            </w:r>
          </w:p>
          <w:p w14:paraId="7CE0EC37" w14:textId="57026BB1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  <w:r w:rsidR="00196D83">
              <w:rPr>
                <w:rFonts w:eastAsia="Calibri"/>
                <w:sz w:val="24"/>
                <w:szCs w:val="24"/>
              </w:rPr>
              <w:t>% - 92% bardzo dobry</w:t>
            </w:r>
          </w:p>
          <w:p w14:paraId="12EA47E9" w14:textId="34EDA537" w:rsid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91% - 83% dobry plus</w:t>
            </w:r>
          </w:p>
          <w:p w14:paraId="7ECB5D9F" w14:textId="26E02E61" w:rsid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82% - 73% dobry</w:t>
            </w:r>
          </w:p>
          <w:p w14:paraId="015FFA70" w14:textId="6BC5B557" w:rsid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72% - 63% dostateczny plus</w:t>
            </w:r>
          </w:p>
          <w:p w14:paraId="1ACACBA2" w14:textId="3145885E" w:rsidR="00196D83" w:rsidRP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62% - 56% dostateczny</w:t>
            </w:r>
          </w:p>
          <w:p w14:paraId="72E81095" w14:textId="291D43FA" w:rsidR="004A4628" w:rsidRPr="00272AAA" w:rsidRDefault="004A4628" w:rsidP="004E1E91">
            <w:pPr>
              <w:rPr>
                <w:sz w:val="24"/>
                <w:szCs w:val="22"/>
              </w:rPr>
            </w:pP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43EFA" w14:paraId="03D60B8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D3E51AC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  <w:p w14:paraId="709AF5D6" w14:textId="01D558C8" w:rsidR="004A4628" w:rsidRPr="00354C53" w:rsidRDefault="004A4628" w:rsidP="00354C53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4628" w:rsidRPr="00643EFA" w14:paraId="5AC5DABC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5850C6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1C3923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71BA640" w14:textId="77777777"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14:paraId="6FE3C060" w14:textId="77777777" w:rsidTr="004E1E91">
        <w:trPr>
          <w:trHeight w:val="262"/>
        </w:trPr>
        <w:tc>
          <w:tcPr>
            <w:tcW w:w="5070" w:type="dxa"/>
            <w:vMerge/>
          </w:tcPr>
          <w:p w14:paraId="7365574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33297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E488A0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14:paraId="39352566" w14:textId="77777777" w:rsidTr="004E1E91">
        <w:trPr>
          <w:trHeight w:val="262"/>
        </w:trPr>
        <w:tc>
          <w:tcPr>
            <w:tcW w:w="5070" w:type="dxa"/>
          </w:tcPr>
          <w:p w14:paraId="0F5805B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EDFBAB5" w14:textId="089DAF70" w:rsidR="004A4628" w:rsidRPr="00354C53" w:rsidRDefault="00354C53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80A964F" w14:textId="77777777" w:rsidR="004A4628" w:rsidRPr="00354C53" w:rsidRDefault="004A4628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</w:tr>
      <w:tr w:rsidR="004A4628" w:rsidRPr="00643EFA" w14:paraId="18123059" w14:textId="77777777" w:rsidTr="004E1E91">
        <w:trPr>
          <w:trHeight w:val="262"/>
        </w:trPr>
        <w:tc>
          <w:tcPr>
            <w:tcW w:w="5070" w:type="dxa"/>
          </w:tcPr>
          <w:p w14:paraId="46E8859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1598290" w14:textId="2D6BAB28" w:rsidR="004A4628" w:rsidRPr="00354C53" w:rsidRDefault="00354C53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1F2BB8F" w14:textId="77777777" w:rsidR="004A4628" w:rsidRPr="00354C53" w:rsidRDefault="004D14EB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</w:tr>
      <w:tr w:rsidR="004A4628" w:rsidRPr="00643EFA" w14:paraId="0F75F608" w14:textId="77777777" w:rsidTr="004E1E91">
        <w:trPr>
          <w:trHeight w:val="262"/>
        </w:trPr>
        <w:tc>
          <w:tcPr>
            <w:tcW w:w="5070" w:type="dxa"/>
          </w:tcPr>
          <w:p w14:paraId="0CD5802E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75A320E0" w14:textId="06492BA9" w:rsidR="004A4628" w:rsidRPr="00354C53" w:rsidRDefault="00354C53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E312C1C" w14:textId="02671A39" w:rsidR="004A4628" w:rsidRPr="00354C53" w:rsidRDefault="00354C53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20</w:t>
            </w:r>
          </w:p>
        </w:tc>
      </w:tr>
      <w:tr w:rsidR="004A4628" w:rsidRPr="00643EFA" w14:paraId="50002596" w14:textId="77777777" w:rsidTr="004E1E91">
        <w:trPr>
          <w:trHeight w:val="262"/>
        </w:trPr>
        <w:tc>
          <w:tcPr>
            <w:tcW w:w="5070" w:type="dxa"/>
          </w:tcPr>
          <w:p w14:paraId="3B6C4BC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4A4C878" w14:textId="4865B01C" w:rsidR="004A4628" w:rsidRPr="00354C53" w:rsidRDefault="00354C53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0AB8B00" w14:textId="77777777" w:rsidR="004A4628" w:rsidRPr="00354C53" w:rsidRDefault="00643EFA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</w:tr>
      <w:tr w:rsidR="004A4628" w:rsidRPr="00643EFA" w14:paraId="7511301A" w14:textId="77777777" w:rsidTr="004E1E91">
        <w:trPr>
          <w:trHeight w:val="262"/>
        </w:trPr>
        <w:tc>
          <w:tcPr>
            <w:tcW w:w="5070" w:type="dxa"/>
          </w:tcPr>
          <w:p w14:paraId="30AEDA3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EF726EF" w14:textId="77777777" w:rsidR="004A4628" w:rsidRPr="00354C53" w:rsidRDefault="00621682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2A9D7152" w14:textId="77777777" w:rsidR="004A4628" w:rsidRPr="00354C53" w:rsidRDefault="00621682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9</w:t>
            </w:r>
          </w:p>
        </w:tc>
      </w:tr>
      <w:tr w:rsidR="004A4628" w:rsidRPr="00643EFA" w14:paraId="5A6E4F72" w14:textId="77777777" w:rsidTr="004E1E91">
        <w:trPr>
          <w:trHeight w:val="262"/>
        </w:trPr>
        <w:tc>
          <w:tcPr>
            <w:tcW w:w="5070" w:type="dxa"/>
          </w:tcPr>
          <w:p w14:paraId="2F6F4311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14:paraId="5A6CB31F" w14:textId="1CB18C9E" w:rsidR="004A4628" w:rsidRPr="00354C53" w:rsidRDefault="00354C53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1720A533" w14:textId="77777777" w:rsidR="004A4628" w:rsidRPr="00354C53" w:rsidRDefault="004D14EB" w:rsidP="004D14EB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</w:tr>
      <w:tr w:rsidR="004A4628" w:rsidRPr="00643EFA" w14:paraId="4665A93F" w14:textId="77777777" w:rsidTr="004E1E91">
        <w:trPr>
          <w:trHeight w:val="262"/>
        </w:trPr>
        <w:tc>
          <w:tcPr>
            <w:tcW w:w="5070" w:type="dxa"/>
          </w:tcPr>
          <w:p w14:paraId="54EAB1EA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AB82E41" w14:textId="77777777" w:rsidR="004A4628" w:rsidRPr="00354C53" w:rsidRDefault="00621682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6D3620F" w14:textId="77777777" w:rsidR="004A4628" w:rsidRPr="00354C53" w:rsidRDefault="00643EFA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</w:tr>
      <w:tr w:rsidR="004A4628" w:rsidRPr="00643EFA" w14:paraId="0A8DB8AC" w14:textId="77777777" w:rsidTr="004E1E91">
        <w:trPr>
          <w:trHeight w:val="262"/>
        </w:trPr>
        <w:tc>
          <w:tcPr>
            <w:tcW w:w="5070" w:type="dxa"/>
          </w:tcPr>
          <w:p w14:paraId="451AC0E2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E6686A1" w14:textId="77777777" w:rsidR="004A4628" w:rsidRPr="00354C53" w:rsidRDefault="00643EFA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E4790E0" w14:textId="77777777" w:rsidR="004A4628" w:rsidRPr="00354C53" w:rsidRDefault="00643EFA" w:rsidP="004E1E91">
            <w:pPr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-</w:t>
            </w:r>
          </w:p>
        </w:tc>
      </w:tr>
      <w:tr w:rsidR="004A4628" w:rsidRPr="00643EFA" w14:paraId="0D638CEE" w14:textId="77777777" w:rsidTr="004E1E91">
        <w:trPr>
          <w:trHeight w:val="262"/>
        </w:trPr>
        <w:tc>
          <w:tcPr>
            <w:tcW w:w="5070" w:type="dxa"/>
          </w:tcPr>
          <w:p w14:paraId="79F2430C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E0315C6" w14:textId="03D841E8" w:rsidR="004A4628" w:rsidRPr="00354C53" w:rsidRDefault="00354C53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5</w:t>
            </w:r>
            <w:r w:rsidR="00621682" w:rsidRPr="00354C5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76734DB" w14:textId="626C4185" w:rsidR="004A4628" w:rsidRPr="00354C53" w:rsidRDefault="00354C53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4C53">
              <w:rPr>
                <w:sz w:val="24"/>
                <w:szCs w:val="24"/>
              </w:rPr>
              <w:t>2</w:t>
            </w:r>
            <w:r w:rsidR="00621682" w:rsidRPr="00354C53">
              <w:rPr>
                <w:sz w:val="24"/>
                <w:szCs w:val="24"/>
              </w:rPr>
              <w:t>9</w:t>
            </w:r>
          </w:p>
        </w:tc>
      </w:tr>
      <w:tr w:rsidR="004A4628" w:rsidRPr="00643EFA" w14:paraId="7252A7CB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3F2231FF" w14:textId="77777777"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6261E6" w14:textId="2C8F6D53" w:rsidR="004A4628" w:rsidRPr="00354C53" w:rsidRDefault="004A4628" w:rsidP="00272AA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4C53">
              <w:rPr>
                <w:b/>
                <w:sz w:val="24"/>
                <w:szCs w:val="24"/>
              </w:rPr>
              <w:t>2</w:t>
            </w:r>
          </w:p>
        </w:tc>
      </w:tr>
      <w:tr w:rsidR="004A4628" w:rsidRPr="00643EFA" w14:paraId="60016E8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7FBFEAB" w14:textId="77777777"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965E3ED" w14:textId="77777777" w:rsidR="004A4628" w:rsidRPr="00354C53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4C53">
              <w:rPr>
                <w:b/>
                <w:sz w:val="24"/>
                <w:szCs w:val="24"/>
              </w:rPr>
              <w:t>2</w:t>
            </w:r>
          </w:p>
          <w:p w14:paraId="64E5D3F6" w14:textId="2F5C90B6" w:rsidR="004A4628" w:rsidRPr="00354C53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4C53">
              <w:rPr>
                <w:b/>
                <w:sz w:val="24"/>
                <w:szCs w:val="24"/>
              </w:rPr>
              <w:t xml:space="preserve"> (</w:t>
            </w:r>
            <w:r w:rsidR="000A2956" w:rsidRPr="00354C53">
              <w:rPr>
                <w:b/>
                <w:sz w:val="24"/>
                <w:szCs w:val="24"/>
              </w:rPr>
              <w:t>LITERATUROZNAWSTWO</w:t>
            </w:r>
            <w:r w:rsidRPr="00354C53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643EFA" w14:paraId="0C70F190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1FA8CBC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2D711E" w14:textId="279C5732" w:rsidR="00465875" w:rsidRPr="00354C53" w:rsidRDefault="00354C53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4C53">
              <w:rPr>
                <w:b/>
                <w:sz w:val="24"/>
                <w:szCs w:val="24"/>
              </w:rPr>
              <w:t>1,2</w:t>
            </w:r>
          </w:p>
          <w:p w14:paraId="3878C6D7" w14:textId="2A11B89A" w:rsidR="00465875" w:rsidRPr="00354C53" w:rsidRDefault="0046587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14:paraId="6E2E1A6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3EFD16A" w14:textId="77777777" w:rsidR="004A4628" w:rsidRPr="00643EFA" w:rsidRDefault="004A4628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DD0FB7" w14:textId="65577893" w:rsidR="00465875" w:rsidRPr="00354C53" w:rsidRDefault="00465875" w:rsidP="00643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4C53">
              <w:rPr>
                <w:b/>
                <w:sz w:val="24"/>
                <w:szCs w:val="24"/>
              </w:rPr>
              <w:t>1</w:t>
            </w:r>
            <w:r w:rsidR="00AE06EF" w:rsidRPr="00354C53">
              <w:rPr>
                <w:b/>
                <w:sz w:val="24"/>
                <w:szCs w:val="24"/>
              </w:rPr>
              <w:t>,</w:t>
            </w:r>
            <w:r w:rsidR="00354C53" w:rsidRPr="00354C53">
              <w:rPr>
                <w:b/>
                <w:sz w:val="24"/>
                <w:szCs w:val="24"/>
              </w:rPr>
              <w:t>3</w:t>
            </w:r>
          </w:p>
          <w:p w14:paraId="2F912466" w14:textId="17DE255C" w:rsidR="00643EFA" w:rsidRPr="00354C53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D0198" w14:textId="77777777" w:rsidR="000A4D28" w:rsidRPr="00643EFA" w:rsidRDefault="000A4D28">
      <w:pPr>
        <w:rPr>
          <w:sz w:val="24"/>
          <w:szCs w:val="24"/>
        </w:rPr>
      </w:pPr>
    </w:p>
    <w:sectPr w:rsidR="000A4D28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E40B8"/>
    <w:multiLevelType w:val="hybridMultilevel"/>
    <w:tmpl w:val="36D4B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A2956"/>
    <w:rsid w:val="000A4D28"/>
    <w:rsid w:val="001073D0"/>
    <w:rsid w:val="001109DA"/>
    <w:rsid w:val="00135C7A"/>
    <w:rsid w:val="00140663"/>
    <w:rsid w:val="00176B51"/>
    <w:rsid w:val="00196D83"/>
    <w:rsid w:val="001A5E88"/>
    <w:rsid w:val="001D3ADC"/>
    <w:rsid w:val="00206802"/>
    <w:rsid w:val="00272AAA"/>
    <w:rsid w:val="00296DF3"/>
    <w:rsid w:val="00317B41"/>
    <w:rsid w:val="00317C27"/>
    <w:rsid w:val="00354C53"/>
    <w:rsid w:val="00386CC7"/>
    <w:rsid w:val="0039515E"/>
    <w:rsid w:val="0041485C"/>
    <w:rsid w:val="00431C4B"/>
    <w:rsid w:val="00440431"/>
    <w:rsid w:val="00465875"/>
    <w:rsid w:val="004A4628"/>
    <w:rsid w:val="004B773C"/>
    <w:rsid w:val="004D14EB"/>
    <w:rsid w:val="004E77FE"/>
    <w:rsid w:val="00521951"/>
    <w:rsid w:val="005562F6"/>
    <w:rsid w:val="00573875"/>
    <w:rsid w:val="005C0E22"/>
    <w:rsid w:val="005C2502"/>
    <w:rsid w:val="005F69DA"/>
    <w:rsid w:val="00610AA2"/>
    <w:rsid w:val="00621682"/>
    <w:rsid w:val="0062253D"/>
    <w:rsid w:val="00643EFA"/>
    <w:rsid w:val="006445AC"/>
    <w:rsid w:val="006608D9"/>
    <w:rsid w:val="006A3EB5"/>
    <w:rsid w:val="006B065E"/>
    <w:rsid w:val="006C0488"/>
    <w:rsid w:val="006D59C0"/>
    <w:rsid w:val="007177BC"/>
    <w:rsid w:val="00740BAC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7D2022"/>
    <w:rsid w:val="007D3924"/>
    <w:rsid w:val="009134B2"/>
    <w:rsid w:val="00945BCE"/>
    <w:rsid w:val="00946082"/>
    <w:rsid w:val="00947BCA"/>
    <w:rsid w:val="00963BE2"/>
    <w:rsid w:val="00983ED7"/>
    <w:rsid w:val="009866D8"/>
    <w:rsid w:val="00986D5E"/>
    <w:rsid w:val="009D7FC0"/>
    <w:rsid w:val="00A14A80"/>
    <w:rsid w:val="00A52A81"/>
    <w:rsid w:val="00AC0973"/>
    <w:rsid w:val="00AE06EF"/>
    <w:rsid w:val="00B20CB1"/>
    <w:rsid w:val="00B34A14"/>
    <w:rsid w:val="00B552F0"/>
    <w:rsid w:val="00BA6ED1"/>
    <w:rsid w:val="00C50DD6"/>
    <w:rsid w:val="00C87246"/>
    <w:rsid w:val="00D14E49"/>
    <w:rsid w:val="00D82217"/>
    <w:rsid w:val="00E01A80"/>
    <w:rsid w:val="00E11C9D"/>
    <w:rsid w:val="00E40C8A"/>
    <w:rsid w:val="00E947C3"/>
    <w:rsid w:val="00EC3D9D"/>
    <w:rsid w:val="00ED5022"/>
    <w:rsid w:val="00F067F5"/>
    <w:rsid w:val="00F8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0DCB19AD-6F61-4607-91E1-AA4DE806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22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B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440431"/>
    <w:pPr>
      <w:spacing w:before="100" w:beforeAutospacing="1" w:after="100" w:afterAutospacing="1"/>
    </w:pPr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5BC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D39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965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7</cp:revision>
  <dcterms:created xsi:type="dcterms:W3CDTF">2021-09-17T21:12:00Z</dcterms:created>
  <dcterms:modified xsi:type="dcterms:W3CDTF">2021-09-19T15:42:00Z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